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C139" w14:textId="51E3252B" w:rsidR="00E3751D" w:rsidRPr="00301C1D" w:rsidRDefault="00E3751D" w:rsidP="00E3751D">
      <w:pPr>
        <w:pStyle w:val="NormalWeb"/>
        <w:spacing w:before="0" w:beforeAutospacing="0" w:after="0" w:afterAutospacing="0"/>
        <w:jc w:val="center"/>
        <w:textAlignment w:val="baseline"/>
        <w:rPr>
          <w:rFonts w:ascii="Arial" w:hAnsi="Arial" w:cs="Arial"/>
          <w:b/>
          <w:bCs/>
          <w:color w:val="2B2B2B"/>
        </w:rPr>
      </w:pPr>
      <w:bookmarkStart w:id="0" w:name="_GoBack"/>
      <w:bookmarkEnd w:id="0"/>
      <w:r w:rsidRPr="00301C1D">
        <w:rPr>
          <w:rFonts w:ascii="Arial" w:hAnsi="Arial" w:cs="Arial"/>
          <w:b/>
          <w:bCs/>
          <w:color w:val="2B2B2B"/>
        </w:rPr>
        <w:t>Request for Mammoth Estates Homeowners Association Membership List</w:t>
      </w:r>
    </w:p>
    <w:p w14:paraId="32218FE0" w14:textId="77777777" w:rsidR="00E3751D" w:rsidRPr="00301C1D" w:rsidRDefault="00E3751D" w:rsidP="00E3751D">
      <w:pPr>
        <w:pStyle w:val="NormalWeb"/>
        <w:spacing w:before="0" w:beforeAutospacing="0" w:after="0" w:afterAutospacing="0"/>
        <w:textAlignment w:val="baseline"/>
        <w:rPr>
          <w:rFonts w:ascii="Arial" w:hAnsi="Arial" w:cs="Arial"/>
          <w:b/>
          <w:bCs/>
          <w:color w:val="2B2B2B"/>
        </w:rPr>
      </w:pPr>
    </w:p>
    <w:p w14:paraId="2EEC18C2" w14:textId="1F7814FE" w:rsidR="00E3751D" w:rsidRDefault="00E375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rPr>
        <w:t>Name of Owner Requesting Information:</w:t>
      </w:r>
    </w:p>
    <w:p w14:paraId="5CCA27AB" w14:textId="25ACB2CC" w:rsidR="00E3751D" w:rsidRDefault="00E375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rPr>
        <w:t>Contact Information:</w:t>
      </w:r>
    </w:p>
    <w:p w14:paraId="6D540B02" w14:textId="4C372FD5" w:rsidR="00E3751D" w:rsidRDefault="00E3751D" w:rsidP="00E3751D">
      <w:pPr>
        <w:pStyle w:val="NormalWeb"/>
        <w:spacing w:before="0" w:beforeAutospacing="0" w:after="0" w:afterAutospacing="0"/>
        <w:textAlignment w:val="baseline"/>
        <w:rPr>
          <w:rFonts w:ascii="Arial" w:hAnsi="Arial" w:cs="Arial"/>
          <w:color w:val="2B2B2B"/>
        </w:rPr>
      </w:pPr>
    </w:p>
    <w:p w14:paraId="7C32CBA0" w14:textId="1D1CA70B" w:rsidR="00E3751D" w:rsidRDefault="00E375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rPr>
        <w:t>Reason for the request, which must reasonably be related to the owner’s interest as a member of the HOA:</w:t>
      </w:r>
    </w:p>
    <w:p w14:paraId="34D3EA22" w14:textId="40C9EAFA" w:rsidR="00E3751D" w:rsidRDefault="00E3751D" w:rsidP="00E3751D">
      <w:pPr>
        <w:pStyle w:val="NormalWeb"/>
        <w:spacing w:before="0" w:beforeAutospacing="0" w:after="0" w:afterAutospacing="0"/>
        <w:textAlignment w:val="baseline"/>
        <w:rPr>
          <w:rFonts w:ascii="Arial" w:hAnsi="Arial" w:cs="Arial"/>
          <w:color w:val="2B2B2B"/>
        </w:rPr>
      </w:pPr>
    </w:p>
    <w:p w14:paraId="1D483D62" w14:textId="2AA34FBE" w:rsidR="00E3751D" w:rsidRDefault="00E3751D" w:rsidP="00E3751D">
      <w:pPr>
        <w:pStyle w:val="NormalWeb"/>
        <w:spacing w:before="0" w:beforeAutospacing="0" w:after="0" w:afterAutospacing="0"/>
        <w:textAlignment w:val="baseline"/>
        <w:rPr>
          <w:rFonts w:ascii="Arial" w:hAnsi="Arial" w:cs="Arial"/>
          <w:color w:val="2B2B2B"/>
        </w:rPr>
      </w:pPr>
    </w:p>
    <w:p w14:paraId="796DA5DF" w14:textId="77777777" w:rsidR="00E3751D" w:rsidRDefault="00E3751D" w:rsidP="00E3751D">
      <w:pPr>
        <w:pStyle w:val="NormalWeb"/>
        <w:spacing w:before="0" w:beforeAutospacing="0" w:after="0" w:afterAutospacing="0"/>
        <w:textAlignment w:val="baseline"/>
        <w:rPr>
          <w:rFonts w:ascii="Arial" w:hAnsi="Arial" w:cs="Arial"/>
          <w:color w:val="2B2B2B"/>
        </w:rPr>
      </w:pPr>
    </w:p>
    <w:p w14:paraId="56370809" w14:textId="6AFFFBD9" w:rsidR="00E3751D" w:rsidRDefault="00E375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rPr>
        <w:t xml:space="preserve">I understand that that the membership list is a corporate asset of the association.  The membership list may not be: </w:t>
      </w:r>
    </w:p>
    <w:p w14:paraId="6D572545" w14:textId="77777777" w:rsidR="00E3751D" w:rsidRDefault="00E3751D" w:rsidP="00E3751D">
      <w:pPr>
        <w:pStyle w:val="NormalWeb"/>
        <w:spacing w:before="0" w:beforeAutospacing="0" w:after="0" w:afterAutospacing="0"/>
        <w:textAlignment w:val="baseline"/>
        <w:rPr>
          <w:rFonts w:ascii="Arial" w:hAnsi="Arial" w:cs="Arial"/>
          <w:color w:val="2B2B2B"/>
        </w:rPr>
      </w:pPr>
    </w:p>
    <w:p w14:paraId="0FE0F0F6" w14:textId="77777777" w:rsidR="00E3751D" w:rsidRDefault="00E3751D" w:rsidP="00E3751D">
      <w:pPr>
        <w:pStyle w:val="NormalWeb"/>
        <w:spacing w:before="0" w:beforeAutospacing="0" w:after="270" w:afterAutospacing="0"/>
        <w:textAlignment w:val="baseline"/>
        <w:rPr>
          <w:rFonts w:ascii="Arial" w:hAnsi="Arial" w:cs="Arial"/>
          <w:color w:val="2B2B2B"/>
        </w:rPr>
      </w:pPr>
      <w:r>
        <w:rPr>
          <w:rFonts w:ascii="Arial" w:hAnsi="Arial" w:cs="Arial"/>
          <w:color w:val="2B2B2B"/>
        </w:rPr>
        <w:t>(1) Used to solicit money or property unless such money or property will be used solely to solicit the vote of the members in an election to be held by their corporation.</w:t>
      </w:r>
    </w:p>
    <w:p w14:paraId="4388BBBF" w14:textId="77777777" w:rsidR="00E3751D" w:rsidRDefault="00E3751D" w:rsidP="00E3751D">
      <w:pPr>
        <w:pStyle w:val="NormalWeb"/>
        <w:spacing w:before="0" w:beforeAutospacing="0" w:after="270" w:afterAutospacing="0"/>
        <w:textAlignment w:val="baseline"/>
        <w:rPr>
          <w:rFonts w:ascii="Arial" w:hAnsi="Arial" w:cs="Arial"/>
          <w:color w:val="2B2B2B"/>
        </w:rPr>
      </w:pPr>
      <w:r>
        <w:rPr>
          <w:rFonts w:ascii="Arial" w:hAnsi="Arial" w:cs="Arial"/>
          <w:color w:val="2B2B2B"/>
        </w:rPr>
        <w:t>(2) Used for any purpose which the user does not reasonably and in good faith believe will benefit the corporation.</w:t>
      </w:r>
    </w:p>
    <w:p w14:paraId="6F9778EF" w14:textId="77777777" w:rsidR="00E3751D" w:rsidRDefault="00E3751D" w:rsidP="00E3751D">
      <w:pPr>
        <w:pStyle w:val="NormalWeb"/>
        <w:spacing w:before="0" w:beforeAutospacing="0" w:after="270" w:afterAutospacing="0"/>
        <w:textAlignment w:val="baseline"/>
        <w:rPr>
          <w:rFonts w:ascii="Arial" w:hAnsi="Arial" w:cs="Arial"/>
          <w:color w:val="2B2B2B"/>
        </w:rPr>
      </w:pPr>
      <w:r>
        <w:rPr>
          <w:rFonts w:ascii="Arial" w:hAnsi="Arial" w:cs="Arial"/>
          <w:color w:val="2B2B2B"/>
        </w:rPr>
        <w:t>(3) Used for any commercial purpose or purpose in competition with the corporation.</w:t>
      </w:r>
    </w:p>
    <w:p w14:paraId="21074DE8" w14:textId="77777777" w:rsidR="00E3751D" w:rsidRDefault="00E3751D" w:rsidP="00E3751D">
      <w:pPr>
        <w:pStyle w:val="NormalWeb"/>
        <w:spacing w:before="0" w:beforeAutospacing="0" w:after="270" w:afterAutospacing="0"/>
        <w:textAlignment w:val="baseline"/>
        <w:rPr>
          <w:rFonts w:ascii="Arial" w:hAnsi="Arial" w:cs="Arial"/>
          <w:color w:val="2B2B2B"/>
        </w:rPr>
      </w:pPr>
      <w:r>
        <w:rPr>
          <w:rFonts w:ascii="Arial" w:hAnsi="Arial" w:cs="Arial"/>
          <w:color w:val="2B2B2B"/>
        </w:rPr>
        <w:t>(4) Sold to or purchased by any person.</w:t>
      </w:r>
    </w:p>
    <w:p w14:paraId="3044721B" w14:textId="7AB62CCB" w:rsidR="00E3751D" w:rsidRDefault="00E375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rPr>
        <w:t>I further understand that any person who misuses a membership list is liable to the Mammoth Estates Homeowners Association for any damage caused by the misuse, including punitive damages for fraudulent or malicious misuse of the membership list. Where the association prevails in an action based upon the misuse of the membership list, the association may recover its costs and expenses, including reasonable attorney’s fees.</w:t>
      </w:r>
    </w:p>
    <w:p w14:paraId="39E15478" w14:textId="147248A7" w:rsidR="00E3751D" w:rsidRDefault="00E3751D" w:rsidP="00E3751D">
      <w:pPr>
        <w:pStyle w:val="NormalWeb"/>
        <w:spacing w:before="0" w:beforeAutospacing="0" w:after="0" w:afterAutospacing="0"/>
        <w:textAlignment w:val="baseline"/>
        <w:rPr>
          <w:rFonts w:ascii="Arial" w:hAnsi="Arial" w:cs="Arial"/>
          <w:color w:val="2B2B2B"/>
        </w:rPr>
      </w:pPr>
    </w:p>
    <w:p w14:paraId="7F59E5F6" w14:textId="5F51B19F" w:rsidR="00E3751D" w:rsidRDefault="00E3751D" w:rsidP="00E3751D">
      <w:pPr>
        <w:pStyle w:val="NormalWeb"/>
        <w:spacing w:before="0" w:beforeAutospacing="0" w:after="0" w:afterAutospacing="0"/>
        <w:textAlignment w:val="baseline"/>
        <w:rPr>
          <w:rFonts w:ascii="Arial" w:hAnsi="Arial" w:cs="Arial"/>
          <w:color w:val="2B2B2B"/>
          <w:shd w:val="clear" w:color="auto" w:fill="FFFFFF"/>
        </w:rPr>
      </w:pPr>
      <w:r>
        <w:rPr>
          <w:rFonts w:ascii="Arial" w:hAnsi="Arial" w:cs="Arial"/>
          <w:color w:val="2B2B2B"/>
          <w:shd w:val="clear" w:color="auto" w:fill="FFFFFF"/>
        </w:rPr>
        <w:t xml:space="preserve">I understand that Mammoth Estates HOA may bill me for the direct and actual cost of copying and mailing requested documents. </w:t>
      </w:r>
      <w:r w:rsidR="00301C1D">
        <w:rPr>
          <w:rFonts w:ascii="Arial" w:hAnsi="Arial" w:cs="Arial"/>
          <w:color w:val="2B2B2B"/>
          <w:shd w:val="clear" w:color="auto" w:fill="FFFFFF"/>
        </w:rPr>
        <w:t xml:space="preserve">I will be </w:t>
      </w:r>
      <w:r>
        <w:rPr>
          <w:rFonts w:ascii="Arial" w:hAnsi="Arial" w:cs="Arial"/>
          <w:color w:val="2B2B2B"/>
          <w:shd w:val="clear" w:color="auto" w:fill="FFFFFF"/>
        </w:rPr>
        <w:t>inform</w:t>
      </w:r>
      <w:r w:rsidR="00301C1D">
        <w:rPr>
          <w:rFonts w:ascii="Arial" w:hAnsi="Arial" w:cs="Arial"/>
          <w:color w:val="2B2B2B"/>
          <w:shd w:val="clear" w:color="auto" w:fill="FFFFFF"/>
        </w:rPr>
        <w:t xml:space="preserve">ed </w:t>
      </w:r>
      <w:r>
        <w:rPr>
          <w:rFonts w:ascii="Arial" w:hAnsi="Arial" w:cs="Arial"/>
          <w:color w:val="2B2B2B"/>
          <w:shd w:val="clear" w:color="auto" w:fill="FFFFFF"/>
        </w:rPr>
        <w:t>of the amount of the copying and mailing costs, and agree to pay those costs, before copying and sending the requested document</w:t>
      </w:r>
      <w:r w:rsidR="00301C1D">
        <w:rPr>
          <w:rFonts w:ascii="Arial" w:hAnsi="Arial" w:cs="Arial"/>
          <w:color w:val="2B2B2B"/>
          <w:shd w:val="clear" w:color="auto" w:fill="FFFFFF"/>
        </w:rPr>
        <w:t>.</w:t>
      </w:r>
    </w:p>
    <w:p w14:paraId="5C1810DA" w14:textId="224B7136" w:rsidR="00301C1D" w:rsidRDefault="00301C1D" w:rsidP="00E3751D">
      <w:pPr>
        <w:pStyle w:val="NormalWeb"/>
        <w:spacing w:before="0" w:beforeAutospacing="0" w:after="0" w:afterAutospacing="0"/>
        <w:textAlignment w:val="baseline"/>
        <w:rPr>
          <w:rFonts w:ascii="Arial" w:hAnsi="Arial" w:cs="Arial"/>
          <w:color w:val="2B2B2B"/>
          <w:shd w:val="clear" w:color="auto" w:fill="FFFFFF"/>
        </w:rPr>
      </w:pPr>
    </w:p>
    <w:p w14:paraId="4342DB51" w14:textId="383E1138" w:rsidR="00301C1D" w:rsidRDefault="00301C1D" w:rsidP="00E3751D">
      <w:pPr>
        <w:pStyle w:val="NormalWeb"/>
        <w:spacing w:before="0" w:beforeAutospacing="0" w:after="0" w:afterAutospacing="0"/>
        <w:textAlignment w:val="baseline"/>
        <w:rPr>
          <w:rFonts w:ascii="Arial" w:hAnsi="Arial" w:cs="Arial"/>
          <w:color w:val="2B2B2B"/>
        </w:rPr>
      </w:pPr>
      <w:r>
        <w:rPr>
          <w:rFonts w:ascii="Arial" w:hAnsi="Arial" w:cs="Arial"/>
          <w:color w:val="2B2B2B"/>
          <w:shd w:val="clear" w:color="auto" w:fill="FFFFFF"/>
        </w:rPr>
        <w:t>The HOA will provide the membership list on or before the later of ten business days after the request is received or ten business days after the date specified by which the list is compiled.</w:t>
      </w:r>
    </w:p>
    <w:p w14:paraId="1F167618" w14:textId="3D034ACB" w:rsidR="00E3751D" w:rsidRDefault="00E3751D" w:rsidP="00E3751D">
      <w:pPr>
        <w:pStyle w:val="NormalWeb"/>
        <w:spacing w:before="0" w:beforeAutospacing="0" w:after="0" w:afterAutospacing="0"/>
        <w:textAlignment w:val="baseline"/>
        <w:rPr>
          <w:rFonts w:ascii="Arial" w:hAnsi="Arial" w:cs="Arial"/>
          <w:color w:val="2B2B2B"/>
        </w:rPr>
      </w:pPr>
    </w:p>
    <w:p w14:paraId="65C5F247" w14:textId="4893D931" w:rsidR="00E3751D" w:rsidRDefault="00E3751D" w:rsidP="00E3751D">
      <w:pPr>
        <w:pStyle w:val="NormalWeb"/>
        <w:spacing w:before="0" w:beforeAutospacing="0" w:after="0" w:afterAutospacing="0"/>
        <w:textAlignment w:val="baseline"/>
        <w:rPr>
          <w:rFonts w:ascii="Arial" w:hAnsi="Arial" w:cs="Arial"/>
          <w:color w:val="2B2B2B"/>
        </w:rPr>
      </w:pPr>
    </w:p>
    <w:p w14:paraId="19D73537" w14:textId="4C1842F2" w:rsidR="00375814" w:rsidRDefault="00E3751D">
      <w:pPr>
        <w:rPr>
          <w:rFonts w:ascii="Arial" w:hAnsi="Arial" w:cs="Arial"/>
          <w:sz w:val="24"/>
          <w:szCs w:val="24"/>
        </w:rPr>
      </w:pPr>
      <w:r>
        <w:rPr>
          <w:rFonts w:ascii="Arial" w:hAnsi="Arial" w:cs="Arial"/>
          <w:sz w:val="24"/>
          <w:szCs w:val="24"/>
        </w:rPr>
        <w:t xml:space="preserve">Date of Request: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14:paraId="59CD2D7B" w14:textId="7694FA77" w:rsidR="00E3751D" w:rsidRDefault="00E3751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of HOA member</w:t>
      </w:r>
    </w:p>
    <w:p w14:paraId="4C59A4CF" w14:textId="26148386" w:rsidR="00E3751D" w:rsidRDefault="00E3751D">
      <w:pPr>
        <w:rPr>
          <w:rFonts w:ascii="Arial" w:hAnsi="Arial" w:cs="Arial"/>
          <w:sz w:val="24"/>
          <w:szCs w:val="24"/>
        </w:rPr>
      </w:pPr>
    </w:p>
    <w:p w14:paraId="7C067BDA" w14:textId="1F35210E" w:rsidR="00E3751D" w:rsidRDefault="00E3751D">
      <w:pPr>
        <w:rPr>
          <w:rFonts w:ascii="Arial" w:hAnsi="Arial" w:cs="Arial"/>
          <w:sz w:val="24"/>
          <w:szCs w:val="24"/>
        </w:rPr>
      </w:pPr>
      <w:r>
        <w:rPr>
          <w:rFonts w:ascii="Arial" w:hAnsi="Arial" w:cs="Arial"/>
          <w:sz w:val="24"/>
          <w:szCs w:val="24"/>
        </w:rPr>
        <w:t>Please send this request to: [add info]</w:t>
      </w:r>
    </w:p>
    <w:p w14:paraId="5441C883" w14:textId="77777777" w:rsidR="00E3751D" w:rsidRPr="00E3751D" w:rsidRDefault="00E3751D">
      <w:pPr>
        <w:rPr>
          <w:rFonts w:ascii="Arial" w:hAnsi="Arial" w:cs="Arial"/>
          <w:sz w:val="24"/>
          <w:szCs w:val="24"/>
        </w:rPr>
      </w:pPr>
    </w:p>
    <w:sectPr w:rsidR="00E3751D" w:rsidRPr="00E37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D"/>
    <w:rsid w:val="00301C1D"/>
    <w:rsid w:val="00375814"/>
    <w:rsid w:val="00746FBB"/>
    <w:rsid w:val="00E3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0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5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51D"/>
    <w:rPr>
      <w:color w:val="0000FF"/>
      <w:u w:val="single"/>
    </w:rPr>
  </w:style>
  <w:style w:type="character" w:styleId="Emphasis">
    <w:name w:val="Emphasis"/>
    <w:basedOn w:val="DefaultParagraphFont"/>
    <w:uiPriority w:val="20"/>
    <w:qFormat/>
    <w:rsid w:val="00E3751D"/>
    <w:rPr>
      <w:i/>
      <w:iCs/>
    </w:rPr>
  </w:style>
  <w:style w:type="character" w:styleId="Strong">
    <w:name w:val="Strong"/>
    <w:basedOn w:val="DefaultParagraphFont"/>
    <w:uiPriority w:val="22"/>
    <w:qFormat/>
    <w:rsid w:val="00E3751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5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51D"/>
    <w:rPr>
      <w:color w:val="0000FF"/>
      <w:u w:val="single"/>
    </w:rPr>
  </w:style>
  <w:style w:type="character" w:styleId="Emphasis">
    <w:name w:val="Emphasis"/>
    <w:basedOn w:val="DefaultParagraphFont"/>
    <w:uiPriority w:val="20"/>
    <w:qFormat/>
    <w:rsid w:val="00E3751D"/>
    <w:rPr>
      <w:i/>
      <w:iCs/>
    </w:rPr>
  </w:style>
  <w:style w:type="character" w:styleId="Strong">
    <w:name w:val="Strong"/>
    <w:basedOn w:val="DefaultParagraphFont"/>
    <w:uiPriority w:val="22"/>
    <w:qFormat/>
    <w:rsid w:val="00E37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Blakemore</dc:creator>
  <cp:keywords/>
  <dc:description/>
  <cp:lastModifiedBy>Julie Thompson</cp:lastModifiedBy>
  <cp:revision>2</cp:revision>
  <dcterms:created xsi:type="dcterms:W3CDTF">2020-07-07T17:32:00Z</dcterms:created>
  <dcterms:modified xsi:type="dcterms:W3CDTF">2020-07-07T17:32:00Z</dcterms:modified>
</cp:coreProperties>
</file>